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934" w:rsidRDefault="00806934" w:rsidP="00BA39E1">
      <w:pPr>
        <w:ind w:firstLine="4820"/>
        <w:rPr>
          <w:szCs w:val="28"/>
        </w:rPr>
      </w:pPr>
    </w:p>
    <w:p w:rsidR="00806934" w:rsidRDefault="00806934" w:rsidP="00BA39E1">
      <w:pPr>
        <w:ind w:firstLine="4820"/>
        <w:rPr>
          <w:szCs w:val="28"/>
        </w:rPr>
      </w:pPr>
    </w:p>
    <w:p w:rsidR="00806934" w:rsidRDefault="00806934" w:rsidP="00806934">
      <w:pPr>
        <w:ind w:left="1440" w:right="-54"/>
        <w:jc w:val="right"/>
        <w:rPr>
          <w:sz w:val="24"/>
          <w:szCs w:val="24"/>
        </w:rPr>
      </w:pPr>
      <w:r>
        <w:rPr>
          <w:noProof/>
          <w:lang w:eastAsia="ru-RU"/>
        </w:rPr>
        <mc:AlternateContent>
          <mc:Choice Requires="wps">
            <w:drawing>
              <wp:anchor distT="0" distB="0" distL="114300" distR="114300" simplePos="0" relativeHeight="251660288" behindDoc="1" locked="0" layoutInCell="1" allowOverlap="1">
                <wp:simplePos x="0" y="0"/>
                <wp:positionH relativeFrom="column">
                  <wp:posOffset>-3810</wp:posOffset>
                </wp:positionH>
                <wp:positionV relativeFrom="paragraph">
                  <wp:posOffset>40640</wp:posOffset>
                </wp:positionV>
                <wp:extent cx="2973705" cy="2809875"/>
                <wp:effectExtent l="0" t="0" r="0" b="952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280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53A" w:rsidRDefault="0044353A" w:rsidP="0044353A">
                            <w:pPr>
                              <w:jc w:val="center"/>
                            </w:pPr>
                            <w:r>
                              <w:object w:dxaOrig="4320" w:dyaOrig="1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63pt" o:ole="">
                                  <v:imagedata r:id="rId5" o:title=""/>
                                </v:shape>
                                <o:OLEObject Type="Embed" ProgID="PBrush" ShapeID="_x0000_i1025" DrawAspect="Content" ObjectID="_1676206455" r:id="rId6"/>
                              </w:object>
                            </w:r>
                          </w:p>
                          <w:p w:rsidR="0044353A" w:rsidRPr="008C3CC1" w:rsidRDefault="0044353A" w:rsidP="0044353A">
                            <w:pPr>
                              <w:jc w:val="center"/>
                              <w:rPr>
                                <w:b/>
                                <w:szCs w:val="28"/>
                              </w:rPr>
                            </w:pPr>
                            <w:r w:rsidRPr="008C3CC1">
                              <w:rPr>
                                <w:szCs w:val="28"/>
                              </w:rPr>
                              <w:t>Администрация</w:t>
                            </w:r>
                          </w:p>
                          <w:p w:rsidR="0044353A" w:rsidRPr="0044353A" w:rsidRDefault="0044353A" w:rsidP="0044353A">
                            <w:pPr>
                              <w:pStyle w:val="5"/>
                              <w:spacing w:before="0"/>
                              <w:jc w:val="center"/>
                              <w:rPr>
                                <w:b/>
                                <w:color w:val="000000" w:themeColor="text1"/>
                                <w:szCs w:val="28"/>
                                <w:lang w:eastAsia="ru-RU"/>
                              </w:rPr>
                            </w:pPr>
                            <w:r w:rsidRPr="0044353A">
                              <w:rPr>
                                <w:color w:val="000000" w:themeColor="text1"/>
                                <w:szCs w:val="28"/>
                                <w:lang w:eastAsia="ru-RU"/>
                              </w:rPr>
                              <w:t>муниципального района</w:t>
                            </w:r>
                          </w:p>
                          <w:p w:rsidR="0044353A" w:rsidRPr="0044353A" w:rsidRDefault="0044353A" w:rsidP="0044353A">
                            <w:pPr>
                              <w:pStyle w:val="5"/>
                              <w:spacing w:before="0"/>
                              <w:jc w:val="center"/>
                              <w:rPr>
                                <w:b/>
                                <w:color w:val="000000" w:themeColor="text1"/>
                                <w:szCs w:val="28"/>
                                <w:lang w:eastAsia="ru-RU"/>
                              </w:rPr>
                            </w:pPr>
                            <w:r w:rsidRPr="0044353A">
                              <w:rPr>
                                <w:color w:val="000000" w:themeColor="text1"/>
                                <w:szCs w:val="28"/>
                                <w:lang w:eastAsia="ru-RU"/>
                              </w:rPr>
                              <w:t>Сергиевский</w:t>
                            </w:r>
                          </w:p>
                          <w:p w:rsidR="0044353A" w:rsidRDefault="0044353A" w:rsidP="0044353A">
                            <w:pPr>
                              <w:jc w:val="center"/>
                              <w:rPr>
                                <w:szCs w:val="28"/>
                              </w:rPr>
                            </w:pPr>
                            <w:r w:rsidRPr="008C3CC1">
                              <w:rPr>
                                <w:szCs w:val="28"/>
                              </w:rPr>
                              <w:t>Самарской области</w:t>
                            </w:r>
                          </w:p>
                          <w:p w:rsidR="0044353A" w:rsidRDefault="0044353A" w:rsidP="0044353A">
                            <w:pPr>
                              <w:jc w:val="center"/>
                              <w:rPr>
                                <w:szCs w:val="28"/>
                              </w:rPr>
                            </w:pPr>
                          </w:p>
                          <w:p w:rsidR="00806934" w:rsidRDefault="00806934" w:rsidP="00806934">
                            <w:pPr>
                              <w:spacing w:line="480" w:lineRule="auto"/>
                              <w:suppressOverlap/>
                              <w:jc w:val="center"/>
                              <w:rPr>
                                <w:szCs w:val="28"/>
                              </w:rPr>
                            </w:pPr>
                            <w:r w:rsidRPr="00EF3C6C">
                              <w:rPr>
                                <w:b/>
                                <w:szCs w:val="28"/>
                              </w:rPr>
                              <w:t>ПОСТАНОВЛЕНИЕ</w:t>
                            </w:r>
                          </w:p>
                          <w:p w:rsidR="00806934" w:rsidRDefault="00806934" w:rsidP="00806934">
                            <w:pPr>
                              <w:suppressOverlap/>
                              <w:jc w:val="center"/>
                              <w:rPr>
                                <w:szCs w:val="28"/>
                              </w:rPr>
                            </w:pPr>
                            <w:r>
                              <w:rPr>
                                <w:szCs w:val="28"/>
                              </w:rPr>
                              <w:t>«____» ____________20</w:t>
                            </w:r>
                            <w:r w:rsidR="002264DA">
                              <w:rPr>
                                <w:szCs w:val="28"/>
                              </w:rPr>
                              <w:t>21</w:t>
                            </w:r>
                            <w:r>
                              <w:rPr>
                                <w:szCs w:val="28"/>
                              </w:rPr>
                              <w:t xml:space="preserve"> г.</w:t>
                            </w:r>
                          </w:p>
                          <w:p w:rsidR="00806934" w:rsidRDefault="00806934" w:rsidP="00806934">
                            <w:pPr>
                              <w:jc w:val="center"/>
                            </w:pPr>
                            <w:r>
                              <w:rPr>
                                <w:szCs w:val="28"/>
                              </w:rPr>
                              <w:t>№ 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left:0;text-align:left;margin-left:-.3pt;margin-top:3.2pt;width:234.15pt;height:22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" filled="f" stroked="f">
                <v:textbox>
                  <w:txbxContent>
                    <w:p w:rsidR="0044353A" w:rsidRDefault="0044353A" w:rsidP="0044353A">
                      <w:pPr>
                        <w:jc w:val="center"/>
                      </w:pPr>
                      <w:r>
                        <w:object w:dxaOrig="4320" w:dyaOrig="1074">
                          <v:shape id="_x0000_i1025" type="#_x0000_t75" style="width:53.25pt;height:63pt" o:ole="">
                            <v:imagedata r:id="rId7" o:title=""/>
                          </v:shape>
                          <o:OLEObject Type="Embed" ProgID="PBrush" ShapeID="_x0000_i1025" DrawAspect="Content" ObjectID="_1673695612" r:id="rId8"/>
                        </w:object>
                      </w:r>
                    </w:p>
                    <w:p w:rsidR="0044353A" w:rsidRPr="008C3CC1" w:rsidRDefault="0044353A" w:rsidP="0044353A">
                      <w:pPr>
                        <w:jc w:val="center"/>
                        <w:rPr>
                          <w:b/>
                          <w:szCs w:val="28"/>
                        </w:rPr>
                      </w:pPr>
                      <w:r w:rsidRPr="008C3CC1">
                        <w:rPr>
                          <w:szCs w:val="28"/>
                        </w:rPr>
                        <w:t>Администрация</w:t>
                      </w:r>
                    </w:p>
                    <w:p w:rsidR="0044353A" w:rsidRPr="0044353A" w:rsidRDefault="0044353A" w:rsidP="0044353A">
                      <w:pPr>
                        <w:pStyle w:val="5"/>
                        <w:spacing w:before="0"/>
                        <w:jc w:val="center"/>
                        <w:rPr>
                          <w:b/>
                          <w:color w:val="000000" w:themeColor="text1"/>
                          <w:szCs w:val="28"/>
                          <w:lang w:eastAsia="ru-RU"/>
                        </w:rPr>
                      </w:pPr>
                      <w:r w:rsidRPr="0044353A">
                        <w:rPr>
                          <w:color w:val="000000" w:themeColor="text1"/>
                          <w:szCs w:val="28"/>
                          <w:lang w:eastAsia="ru-RU"/>
                        </w:rPr>
                        <w:t>муниципального района</w:t>
                      </w:r>
                    </w:p>
                    <w:p w:rsidR="0044353A" w:rsidRPr="0044353A" w:rsidRDefault="0044353A" w:rsidP="0044353A">
                      <w:pPr>
                        <w:pStyle w:val="5"/>
                        <w:spacing w:before="0"/>
                        <w:jc w:val="center"/>
                        <w:rPr>
                          <w:b/>
                          <w:color w:val="000000" w:themeColor="text1"/>
                          <w:szCs w:val="28"/>
                          <w:lang w:eastAsia="ru-RU"/>
                        </w:rPr>
                      </w:pPr>
                      <w:r w:rsidRPr="0044353A">
                        <w:rPr>
                          <w:color w:val="000000" w:themeColor="text1"/>
                          <w:szCs w:val="28"/>
                          <w:lang w:eastAsia="ru-RU"/>
                        </w:rPr>
                        <w:t>Сергиевский</w:t>
                      </w:r>
                    </w:p>
                    <w:p w:rsidR="0044353A" w:rsidRDefault="0044353A" w:rsidP="0044353A">
                      <w:pPr>
                        <w:jc w:val="center"/>
                        <w:rPr>
                          <w:szCs w:val="28"/>
                        </w:rPr>
                      </w:pPr>
                      <w:r w:rsidRPr="008C3CC1">
                        <w:rPr>
                          <w:szCs w:val="28"/>
                        </w:rPr>
                        <w:t>Самарской области</w:t>
                      </w:r>
                    </w:p>
                    <w:p w:rsidR="0044353A" w:rsidRDefault="0044353A" w:rsidP="0044353A">
                      <w:pPr>
                        <w:jc w:val="center"/>
                        <w:rPr>
                          <w:szCs w:val="28"/>
                        </w:rPr>
                      </w:pPr>
                    </w:p>
                    <w:p w:rsidR="00806934" w:rsidRDefault="00806934" w:rsidP="00806934">
                      <w:pPr>
                        <w:spacing w:line="480" w:lineRule="auto"/>
                        <w:suppressOverlap/>
                        <w:jc w:val="center"/>
                        <w:rPr>
                          <w:szCs w:val="28"/>
                        </w:rPr>
                      </w:pPr>
                      <w:r w:rsidRPr="00EF3C6C">
                        <w:rPr>
                          <w:b/>
                          <w:szCs w:val="28"/>
                        </w:rPr>
                        <w:t>ПОСТАНОВЛЕНИЕ</w:t>
                      </w:r>
                    </w:p>
                    <w:p w:rsidR="00806934" w:rsidRDefault="00806934" w:rsidP="00806934">
                      <w:pPr>
                        <w:suppressOverlap/>
                        <w:jc w:val="center"/>
                        <w:rPr>
                          <w:szCs w:val="28"/>
                        </w:rPr>
                      </w:pPr>
                      <w:r>
                        <w:rPr>
                          <w:szCs w:val="28"/>
                        </w:rPr>
                        <w:t>«____» ____________20</w:t>
                      </w:r>
                      <w:r w:rsidR="002264DA">
                        <w:rPr>
                          <w:szCs w:val="28"/>
                        </w:rPr>
                        <w:t>21</w:t>
                      </w:r>
                      <w:r>
                        <w:rPr>
                          <w:szCs w:val="28"/>
                        </w:rPr>
                        <w:t xml:space="preserve"> г.</w:t>
                      </w:r>
                    </w:p>
                    <w:p w:rsidR="00806934" w:rsidRDefault="00806934" w:rsidP="00806934">
                      <w:pPr>
                        <w:jc w:val="center"/>
                      </w:pPr>
                      <w:r>
                        <w:rPr>
                          <w:szCs w:val="28"/>
                        </w:rPr>
                        <w:t>№ __________</w:t>
                      </w:r>
                    </w:p>
                  </w:txbxContent>
                </v:textbox>
              </v:rect>
            </w:pict>
          </mc:Fallback>
        </mc:AlternateContent>
      </w:r>
    </w:p>
    <w:p w:rsidR="00806934" w:rsidRDefault="00806934" w:rsidP="00806934">
      <w:pPr>
        <w:rPr>
          <w:sz w:val="24"/>
          <w:szCs w:val="24"/>
        </w:rPr>
      </w:pPr>
    </w:p>
    <w:p w:rsidR="00806934" w:rsidRDefault="00806934" w:rsidP="00806934">
      <w:pPr>
        <w:rPr>
          <w:sz w:val="24"/>
          <w:szCs w:val="24"/>
        </w:rPr>
      </w:pPr>
    </w:p>
    <w:p w:rsidR="00806934" w:rsidRDefault="00806934" w:rsidP="00806934">
      <w:pPr>
        <w:rPr>
          <w:sz w:val="24"/>
          <w:szCs w:val="24"/>
        </w:rPr>
      </w:pPr>
    </w:p>
    <w:p w:rsidR="00806934" w:rsidRDefault="00806934" w:rsidP="00806934">
      <w:pPr>
        <w:rPr>
          <w:sz w:val="24"/>
          <w:szCs w:val="24"/>
        </w:rPr>
      </w:pPr>
    </w:p>
    <w:p w:rsidR="00806934" w:rsidRDefault="00806934" w:rsidP="00806934">
      <w:pPr>
        <w:rPr>
          <w:sz w:val="24"/>
          <w:szCs w:val="24"/>
        </w:rPr>
      </w:pPr>
    </w:p>
    <w:p w:rsidR="00806934" w:rsidRDefault="00806934" w:rsidP="00806934">
      <w:pPr>
        <w:rPr>
          <w:sz w:val="24"/>
          <w:szCs w:val="24"/>
        </w:rPr>
      </w:pPr>
    </w:p>
    <w:p w:rsidR="00806934" w:rsidRDefault="00806934" w:rsidP="00806934">
      <w:pPr>
        <w:rPr>
          <w:sz w:val="24"/>
          <w:szCs w:val="24"/>
        </w:rPr>
      </w:pPr>
    </w:p>
    <w:p w:rsidR="00806934" w:rsidRDefault="00806934" w:rsidP="00806934">
      <w:pPr>
        <w:spacing w:line="480" w:lineRule="auto"/>
        <w:rPr>
          <w:sz w:val="24"/>
          <w:szCs w:val="24"/>
        </w:rPr>
      </w:pPr>
    </w:p>
    <w:p w:rsidR="00806934" w:rsidRDefault="00806934" w:rsidP="00806934">
      <w:pPr>
        <w:ind w:right="4875"/>
        <w:rPr>
          <w:b/>
          <w:sz w:val="24"/>
          <w:szCs w:val="24"/>
        </w:rPr>
      </w:pPr>
    </w:p>
    <w:p w:rsidR="00806934" w:rsidRDefault="00806934" w:rsidP="00806934">
      <w:pPr>
        <w:ind w:right="4875"/>
        <w:rPr>
          <w:b/>
          <w:sz w:val="24"/>
          <w:szCs w:val="24"/>
        </w:rPr>
      </w:pPr>
    </w:p>
    <w:p w:rsidR="00806934" w:rsidRDefault="00806934" w:rsidP="00806934">
      <w:pPr>
        <w:ind w:right="4875"/>
        <w:rPr>
          <w:b/>
          <w:sz w:val="24"/>
          <w:szCs w:val="24"/>
        </w:rPr>
      </w:pPr>
    </w:p>
    <w:p w:rsidR="00806934" w:rsidRDefault="00806934" w:rsidP="00806934">
      <w:pPr>
        <w:ind w:right="4875"/>
        <w:rPr>
          <w:b/>
          <w:sz w:val="24"/>
          <w:szCs w:val="24"/>
        </w:rPr>
      </w:pPr>
    </w:p>
    <w:p w:rsidR="00806934" w:rsidRDefault="00806934" w:rsidP="00806934">
      <w:pPr>
        <w:ind w:right="4875"/>
        <w:rPr>
          <w:b/>
          <w:sz w:val="24"/>
          <w:szCs w:val="24"/>
        </w:rPr>
      </w:pPr>
    </w:p>
    <w:tbl>
      <w:tblPr>
        <w:tblW w:w="0" w:type="auto"/>
        <w:tblInd w:w="108" w:type="dxa"/>
        <w:tblLayout w:type="fixed"/>
        <w:tblLook w:val="0000" w:firstRow="0" w:lastRow="0" w:firstColumn="0" w:lastColumn="0" w:noHBand="0" w:noVBand="0"/>
      </w:tblPr>
      <w:tblGrid>
        <w:gridCol w:w="6451"/>
      </w:tblGrid>
      <w:tr w:rsidR="00806934" w:rsidRPr="00101A73" w:rsidTr="00EC3DB6">
        <w:trPr>
          <w:trHeight w:val="685"/>
        </w:trPr>
        <w:tc>
          <w:tcPr>
            <w:tcW w:w="6451" w:type="dxa"/>
          </w:tcPr>
          <w:p w:rsidR="0044353A" w:rsidRDefault="0044353A" w:rsidP="00806934">
            <w:pPr>
              <w:tabs>
                <w:tab w:val="left" w:pos="4932"/>
                <w:tab w:val="left" w:pos="6147"/>
              </w:tabs>
              <w:suppressAutoHyphens/>
              <w:ind w:right="97" w:firstLine="0"/>
              <w:jc w:val="both"/>
              <w:rPr>
                <w:b/>
                <w:szCs w:val="28"/>
              </w:rPr>
            </w:pPr>
          </w:p>
          <w:p w:rsidR="0044353A" w:rsidRDefault="0044353A" w:rsidP="00806934">
            <w:pPr>
              <w:tabs>
                <w:tab w:val="left" w:pos="4932"/>
                <w:tab w:val="left" w:pos="6147"/>
              </w:tabs>
              <w:suppressAutoHyphens/>
              <w:ind w:right="97" w:firstLine="0"/>
              <w:jc w:val="both"/>
              <w:rPr>
                <w:b/>
                <w:szCs w:val="28"/>
              </w:rPr>
            </w:pPr>
          </w:p>
          <w:p w:rsidR="00806934" w:rsidRPr="005858E4" w:rsidRDefault="00806934" w:rsidP="00806934">
            <w:pPr>
              <w:tabs>
                <w:tab w:val="left" w:pos="4932"/>
                <w:tab w:val="left" w:pos="6147"/>
              </w:tabs>
              <w:suppressAutoHyphens/>
              <w:ind w:right="97" w:firstLine="0"/>
              <w:jc w:val="both"/>
              <w:rPr>
                <w:b/>
                <w:szCs w:val="28"/>
              </w:rPr>
            </w:pPr>
            <w:r>
              <w:rPr>
                <w:b/>
                <w:szCs w:val="28"/>
              </w:rPr>
              <w:t xml:space="preserve">О внесении изменений в постановление администрации муниципального района Сергиевский № 1228 от 09.10.2017г. «Об утверждении административного регламента осуществления муниципальной функции по осуществлению муниципального земельного контроля на территории муниципального района Сергиевский Самарской области» </w:t>
            </w:r>
          </w:p>
        </w:tc>
      </w:tr>
    </w:tbl>
    <w:p w:rsidR="00806934" w:rsidRDefault="00806934" w:rsidP="00806934">
      <w:pPr>
        <w:pStyle w:val="1"/>
        <w:shd w:val="clear" w:color="auto" w:fill="FFFFFF"/>
        <w:spacing w:after="144" w:line="242" w:lineRule="atLeast"/>
        <w:ind w:firstLine="709"/>
        <w:jc w:val="both"/>
        <w:rPr>
          <w:szCs w:val="28"/>
        </w:rPr>
      </w:pPr>
    </w:p>
    <w:p w:rsidR="0044353A" w:rsidRDefault="0044353A" w:rsidP="00806934">
      <w:pPr>
        <w:tabs>
          <w:tab w:val="left" w:pos="1134"/>
        </w:tabs>
        <w:ind w:right="38" w:firstLine="851"/>
        <w:jc w:val="both"/>
        <w:rPr>
          <w:szCs w:val="28"/>
        </w:rPr>
      </w:pPr>
    </w:p>
    <w:p w:rsidR="0044353A" w:rsidRDefault="0044353A" w:rsidP="00806934">
      <w:pPr>
        <w:tabs>
          <w:tab w:val="left" w:pos="1134"/>
        </w:tabs>
        <w:ind w:right="38" w:firstLine="851"/>
        <w:jc w:val="both"/>
        <w:rPr>
          <w:szCs w:val="28"/>
        </w:rPr>
      </w:pPr>
    </w:p>
    <w:p w:rsidR="00806934" w:rsidRPr="008A0CF4" w:rsidRDefault="00806934" w:rsidP="00806934">
      <w:pPr>
        <w:tabs>
          <w:tab w:val="left" w:pos="1134"/>
        </w:tabs>
        <w:ind w:right="38" w:firstLine="851"/>
        <w:jc w:val="both"/>
        <w:rPr>
          <w:szCs w:val="28"/>
        </w:rPr>
      </w:pPr>
      <w:proofErr w:type="gramStart"/>
      <w:r>
        <w:rPr>
          <w:szCs w:val="28"/>
        </w:rPr>
        <w:t xml:space="preserve">В соответствии с Земельным кодексом Российской Федерации, </w:t>
      </w:r>
      <w:r w:rsidRPr="00E04CD4">
        <w:rPr>
          <w:szCs w:val="28"/>
        </w:rPr>
        <w:t xml:space="preserve">Федеральным законом </w:t>
      </w:r>
      <w:r>
        <w:rPr>
          <w:szCs w:val="28"/>
        </w:rPr>
        <w:t xml:space="preserve">Российской Федерации </w:t>
      </w:r>
      <w:r w:rsidRPr="00E04CD4">
        <w:rPr>
          <w:szCs w:val="28"/>
        </w:rPr>
        <w:t>N 131-ФЗ от 06.10.2003</w:t>
      </w:r>
      <w:r>
        <w:rPr>
          <w:szCs w:val="28"/>
        </w:rPr>
        <w:t>г.</w:t>
      </w:r>
      <w:r w:rsidRPr="00E04CD4">
        <w:rPr>
          <w:szCs w:val="28"/>
        </w:rPr>
        <w:t xml:space="preserve"> "Об общих принципах организации местного самоуправления в Российской Федерации", </w:t>
      </w:r>
      <w:r w:rsidRPr="00D979C0">
        <w:rPr>
          <w:szCs w:val="28"/>
        </w:rPr>
        <w:t>Федеральны</w:t>
      </w:r>
      <w:r>
        <w:rPr>
          <w:szCs w:val="28"/>
        </w:rPr>
        <w:t>м</w:t>
      </w:r>
      <w:r w:rsidRPr="00D979C0">
        <w:rPr>
          <w:szCs w:val="28"/>
        </w:rPr>
        <w:t xml:space="preserve"> закон</w:t>
      </w:r>
      <w:r>
        <w:rPr>
          <w:szCs w:val="28"/>
        </w:rPr>
        <w:t xml:space="preserve">ом РФ </w:t>
      </w:r>
      <w:r w:rsidRPr="00D979C0">
        <w:rPr>
          <w:szCs w:val="28"/>
        </w:rPr>
        <w:t>N 294-ФЗ</w:t>
      </w:r>
      <w:r>
        <w:rPr>
          <w:szCs w:val="28"/>
        </w:rPr>
        <w:t xml:space="preserve"> </w:t>
      </w:r>
      <w:r w:rsidRPr="00D979C0">
        <w:rPr>
          <w:szCs w:val="28"/>
        </w:rPr>
        <w:t>от 26.12.2008</w:t>
      </w:r>
      <w:r>
        <w:rPr>
          <w:szCs w:val="28"/>
        </w:rPr>
        <w:t xml:space="preserve"> г.</w:t>
      </w:r>
      <w:r w:rsidRPr="00D979C0">
        <w:rPr>
          <w:szCs w:val="28"/>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szCs w:val="28"/>
        </w:rPr>
        <w:t>,</w:t>
      </w:r>
      <w:r w:rsidR="009937B8">
        <w:rPr>
          <w:szCs w:val="28"/>
        </w:rPr>
        <w:t xml:space="preserve"> </w:t>
      </w:r>
      <w:r>
        <w:rPr>
          <w:szCs w:val="28"/>
        </w:rPr>
        <w:t>Законом Самарской области № 137-ГД от 31.12.2014 г. «</w:t>
      </w:r>
      <w:r w:rsidRPr="001D0F0F">
        <w:rPr>
          <w:szCs w:val="28"/>
        </w:rPr>
        <w:t>О порядке осуществления муниципального</w:t>
      </w:r>
      <w:proofErr w:type="gramEnd"/>
      <w:r w:rsidRPr="001D0F0F">
        <w:rPr>
          <w:szCs w:val="28"/>
        </w:rPr>
        <w:t xml:space="preserve"> земельного контроля на территории Самарской области</w:t>
      </w:r>
      <w:r>
        <w:rPr>
          <w:szCs w:val="28"/>
        </w:rPr>
        <w:t xml:space="preserve">», </w:t>
      </w:r>
      <w:r w:rsidRPr="008A0CF4">
        <w:rPr>
          <w:szCs w:val="28"/>
        </w:rPr>
        <w:t xml:space="preserve">Уставом муниципального района Сергиевский Самарской области, в целях приведения нормативных правовых актов органов местного самоуправления в соответствии с действующим законодательством, администрация муниципального района Сергиевский: </w:t>
      </w:r>
    </w:p>
    <w:p w:rsidR="00806934" w:rsidRPr="008A0CF4" w:rsidRDefault="00806934" w:rsidP="00806934">
      <w:pPr>
        <w:tabs>
          <w:tab w:val="left" w:pos="1134"/>
        </w:tabs>
        <w:ind w:right="38" w:firstLine="851"/>
        <w:rPr>
          <w:szCs w:val="28"/>
        </w:rPr>
      </w:pPr>
    </w:p>
    <w:p w:rsidR="00806934" w:rsidRPr="008A0CF4" w:rsidRDefault="00806934" w:rsidP="00806934">
      <w:pPr>
        <w:tabs>
          <w:tab w:val="left" w:pos="1134"/>
        </w:tabs>
        <w:ind w:right="38" w:firstLine="851"/>
        <w:rPr>
          <w:szCs w:val="28"/>
        </w:rPr>
      </w:pPr>
      <w:r w:rsidRPr="008A0CF4">
        <w:rPr>
          <w:szCs w:val="28"/>
        </w:rPr>
        <w:t>ПОСТАНОВЛЯЕТ:</w:t>
      </w:r>
    </w:p>
    <w:p w:rsidR="00806934" w:rsidRPr="008A0CF4" w:rsidRDefault="00806934" w:rsidP="00806934">
      <w:pPr>
        <w:tabs>
          <w:tab w:val="left" w:pos="1134"/>
        </w:tabs>
        <w:ind w:right="38" w:firstLine="851"/>
        <w:rPr>
          <w:szCs w:val="28"/>
        </w:rPr>
      </w:pPr>
    </w:p>
    <w:p w:rsidR="00806934" w:rsidRPr="008A0CF4" w:rsidRDefault="00806934" w:rsidP="00806934">
      <w:pPr>
        <w:tabs>
          <w:tab w:val="left" w:pos="1134"/>
        </w:tabs>
        <w:ind w:right="38"/>
        <w:jc w:val="both"/>
        <w:rPr>
          <w:szCs w:val="28"/>
        </w:rPr>
      </w:pPr>
      <w:r w:rsidRPr="008A0CF4">
        <w:rPr>
          <w:szCs w:val="28"/>
        </w:rPr>
        <w:lastRenderedPageBreak/>
        <w:t>1.</w:t>
      </w:r>
      <w:r w:rsidRPr="008A0CF4">
        <w:rPr>
          <w:szCs w:val="28"/>
        </w:rPr>
        <w:tab/>
        <w:t>Внести изменения в постановление администрации муниципального района Сергиевский № 1228 от 09.10.2017г. «Об утверждении административного регламента осуществления муниципальной функции по осуществлению муниципального земельного контроля на территории муниципального района Сергиевский Самарской области» следующего содержания:</w:t>
      </w:r>
    </w:p>
    <w:p w:rsidR="00FF023D" w:rsidRDefault="002264DA" w:rsidP="00C842F2">
      <w:pPr>
        <w:tabs>
          <w:tab w:val="left" w:pos="1134"/>
        </w:tabs>
        <w:ind w:right="38"/>
        <w:jc w:val="both"/>
        <w:rPr>
          <w:szCs w:val="28"/>
        </w:rPr>
      </w:pPr>
      <w:r>
        <w:rPr>
          <w:szCs w:val="28"/>
        </w:rPr>
        <w:t>1.1</w:t>
      </w:r>
      <w:r w:rsidR="00FF023D">
        <w:rPr>
          <w:szCs w:val="28"/>
        </w:rPr>
        <w:t>.</w:t>
      </w:r>
      <w:r>
        <w:rPr>
          <w:szCs w:val="28"/>
        </w:rPr>
        <w:t xml:space="preserve"> </w:t>
      </w:r>
      <w:r w:rsidR="00FF023D">
        <w:rPr>
          <w:szCs w:val="28"/>
        </w:rPr>
        <w:t>В приложение к постановлению «Административный</w:t>
      </w:r>
      <w:r w:rsidR="00FF023D" w:rsidRPr="008A0CF4">
        <w:rPr>
          <w:szCs w:val="28"/>
        </w:rPr>
        <w:t xml:space="preserve"> регламент осуществления муниципальной функции по осуществлению муниципального земельного контроля на территории муниципального района Сергиевский Самарской области» </w:t>
      </w:r>
      <w:r w:rsidR="00FF023D">
        <w:rPr>
          <w:szCs w:val="28"/>
        </w:rPr>
        <w:t>(далее – Административный регламент) внести следующие изменения:</w:t>
      </w:r>
    </w:p>
    <w:p w:rsidR="00481402" w:rsidRDefault="00C842F2" w:rsidP="002264DA">
      <w:pPr>
        <w:tabs>
          <w:tab w:val="left" w:pos="1134"/>
        </w:tabs>
        <w:ind w:right="38"/>
        <w:jc w:val="both"/>
        <w:rPr>
          <w:szCs w:val="28"/>
        </w:rPr>
      </w:pPr>
      <w:r>
        <w:rPr>
          <w:szCs w:val="28"/>
        </w:rPr>
        <w:t>1.1.1</w:t>
      </w:r>
      <w:bookmarkStart w:id="0" w:name="_GoBack"/>
      <w:bookmarkEnd w:id="0"/>
      <w:r w:rsidR="00FF023D">
        <w:rPr>
          <w:szCs w:val="28"/>
        </w:rPr>
        <w:t xml:space="preserve">. </w:t>
      </w:r>
      <w:r w:rsidR="002264DA">
        <w:rPr>
          <w:szCs w:val="28"/>
        </w:rPr>
        <w:t>П</w:t>
      </w:r>
      <w:r w:rsidR="002264DA" w:rsidRPr="002264DA">
        <w:rPr>
          <w:szCs w:val="28"/>
        </w:rPr>
        <w:t>одпункт 3.4.15</w:t>
      </w:r>
      <w:r w:rsidR="00FF023D">
        <w:rPr>
          <w:szCs w:val="28"/>
        </w:rPr>
        <w:t>.</w:t>
      </w:r>
      <w:r w:rsidR="002264DA" w:rsidRPr="002264DA">
        <w:rPr>
          <w:szCs w:val="28"/>
        </w:rPr>
        <w:t xml:space="preserve"> пункта 3.4</w:t>
      </w:r>
      <w:r w:rsidR="00FF023D">
        <w:rPr>
          <w:szCs w:val="28"/>
        </w:rPr>
        <w:t>.</w:t>
      </w:r>
      <w:r w:rsidR="002264DA" w:rsidRPr="002264DA">
        <w:rPr>
          <w:szCs w:val="28"/>
        </w:rPr>
        <w:t xml:space="preserve"> раздела III </w:t>
      </w:r>
      <w:r w:rsidR="00FF023D">
        <w:rPr>
          <w:szCs w:val="28"/>
        </w:rPr>
        <w:t>Административного регламента</w:t>
      </w:r>
      <w:r w:rsidR="00FF023D" w:rsidRPr="002264DA">
        <w:rPr>
          <w:szCs w:val="28"/>
        </w:rPr>
        <w:t xml:space="preserve"> </w:t>
      </w:r>
      <w:r w:rsidR="002264DA" w:rsidRPr="002264DA">
        <w:rPr>
          <w:szCs w:val="28"/>
        </w:rPr>
        <w:t xml:space="preserve">дополнить </w:t>
      </w:r>
      <w:r w:rsidR="00FF023D" w:rsidRPr="002264DA">
        <w:rPr>
          <w:szCs w:val="28"/>
        </w:rPr>
        <w:t>следующим</w:t>
      </w:r>
      <w:r w:rsidR="00FF023D">
        <w:rPr>
          <w:szCs w:val="28"/>
        </w:rPr>
        <w:t>и</w:t>
      </w:r>
      <w:r w:rsidR="00FF023D" w:rsidRPr="002264DA">
        <w:rPr>
          <w:szCs w:val="28"/>
        </w:rPr>
        <w:t xml:space="preserve"> </w:t>
      </w:r>
      <w:r w:rsidR="00FF023D">
        <w:rPr>
          <w:szCs w:val="28"/>
        </w:rPr>
        <w:t>абзацами</w:t>
      </w:r>
      <w:r w:rsidR="002264DA" w:rsidRPr="002264DA">
        <w:rPr>
          <w:szCs w:val="28"/>
        </w:rPr>
        <w:t xml:space="preserve">: </w:t>
      </w:r>
    </w:p>
    <w:p w:rsidR="002264DA" w:rsidRPr="002264DA" w:rsidRDefault="002264DA" w:rsidP="002264DA">
      <w:pPr>
        <w:tabs>
          <w:tab w:val="left" w:pos="1134"/>
        </w:tabs>
        <w:ind w:right="38"/>
        <w:jc w:val="both"/>
        <w:rPr>
          <w:szCs w:val="28"/>
        </w:rPr>
      </w:pPr>
      <w:r w:rsidRPr="002264DA">
        <w:rPr>
          <w:szCs w:val="28"/>
        </w:rPr>
        <w:t>«В случае выявления нарушений обязательных требований должностные лица выдают проверяемому лицу предписание об устранении выявленных нарушений требований законодательства Российской Федерации по форме, утвержденной приказом Министерства экономического развития Российской Федерации от 26 декабря 2014 г. N 851 "Об утверждении формы предписания об устранении выявленного нарушения требований земельного законода</w:t>
      </w:r>
      <w:r>
        <w:rPr>
          <w:szCs w:val="28"/>
        </w:rPr>
        <w:t>тельства Российской Федерации"</w:t>
      </w:r>
      <w:r w:rsidR="00FF023D">
        <w:rPr>
          <w:szCs w:val="28"/>
        </w:rPr>
        <w:t>.</w:t>
      </w:r>
    </w:p>
    <w:p w:rsidR="002264DA" w:rsidRPr="002264DA" w:rsidRDefault="002264DA" w:rsidP="002264DA">
      <w:pPr>
        <w:tabs>
          <w:tab w:val="left" w:pos="1134"/>
        </w:tabs>
        <w:ind w:right="38"/>
        <w:jc w:val="both"/>
        <w:rPr>
          <w:szCs w:val="28"/>
        </w:rPr>
      </w:pPr>
      <w:r w:rsidRPr="002264DA">
        <w:rPr>
          <w:szCs w:val="28"/>
        </w:rPr>
        <w:t>Срок устранения нарушения земельного законодательства в предписании устанавливается должностным лицом с учетом вида выявленного правонарушения и времени, необходимого для устранения нарушения земельного законодательства, но не более шести месяцев.</w:t>
      </w:r>
    </w:p>
    <w:p w:rsidR="002264DA" w:rsidRPr="002264DA" w:rsidRDefault="002264DA" w:rsidP="002264DA">
      <w:pPr>
        <w:tabs>
          <w:tab w:val="left" w:pos="1134"/>
        </w:tabs>
        <w:ind w:right="38"/>
        <w:jc w:val="both"/>
        <w:rPr>
          <w:szCs w:val="28"/>
        </w:rPr>
      </w:pPr>
      <w:r w:rsidRPr="002264DA">
        <w:rPr>
          <w:szCs w:val="28"/>
        </w:rPr>
        <w:t xml:space="preserve">Указанный в предписании срок устранения нарушения может быть продлен на срок не более шести месяцев на основании ходатайства лица, которому выдано предписание об устранении нарушения законодательства, решением уполномоченного должностного лица в случае наличия документально подтвержденных оснований </w:t>
      </w:r>
      <w:proofErr w:type="gramStart"/>
      <w:r w:rsidRPr="002264DA">
        <w:rPr>
          <w:szCs w:val="28"/>
        </w:rPr>
        <w:t>необходимости продления срока устранения выявленного нарушения</w:t>
      </w:r>
      <w:proofErr w:type="gramEnd"/>
      <w:r w:rsidRPr="002264DA">
        <w:rPr>
          <w:szCs w:val="28"/>
        </w:rPr>
        <w:t>.</w:t>
      </w:r>
    </w:p>
    <w:p w:rsidR="002264DA" w:rsidRPr="002264DA" w:rsidRDefault="002264DA" w:rsidP="002264DA">
      <w:pPr>
        <w:tabs>
          <w:tab w:val="left" w:pos="1134"/>
        </w:tabs>
        <w:ind w:right="38"/>
        <w:jc w:val="both"/>
        <w:rPr>
          <w:szCs w:val="28"/>
        </w:rPr>
      </w:pPr>
      <w:r w:rsidRPr="002264DA">
        <w:rPr>
          <w:szCs w:val="28"/>
        </w:rPr>
        <w:t>В случае невозможности устранения нарушения в установленный срок лицо, которому выдано предписание об устранении выявленных нарушений законодательства, не позднее указанного в предписании срока устранения нарушения вправе направить должностному лицу, выдавшему данное предписание, ходатайство о продлении указанного в предписании срока устранения нарушения земельного законодательства.</w:t>
      </w:r>
    </w:p>
    <w:p w:rsidR="002264DA" w:rsidRPr="002264DA" w:rsidRDefault="002264DA" w:rsidP="002264DA">
      <w:pPr>
        <w:tabs>
          <w:tab w:val="left" w:pos="1134"/>
        </w:tabs>
        <w:ind w:right="38"/>
        <w:jc w:val="both"/>
        <w:rPr>
          <w:szCs w:val="28"/>
        </w:rPr>
      </w:pPr>
      <w:r w:rsidRPr="002264DA">
        <w:rPr>
          <w:szCs w:val="28"/>
        </w:rPr>
        <w:t>К ходатайству прилагаются документы, подтверждающие принятие в установленный срок нарушителем мер, необходимых для устранения правонарушения.</w:t>
      </w:r>
    </w:p>
    <w:p w:rsidR="002264DA" w:rsidRPr="002264DA" w:rsidRDefault="002264DA" w:rsidP="002264DA">
      <w:pPr>
        <w:tabs>
          <w:tab w:val="left" w:pos="1134"/>
        </w:tabs>
        <w:ind w:right="38"/>
        <w:jc w:val="both"/>
        <w:rPr>
          <w:szCs w:val="28"/>
        </w:rPr>
      </w:pPr>
      <w:r w:rsidRPr="002264DA">
        <w:rPr>
          <w:szCs w:val="28"/>
        </w:rPr>
        <w:t xml:space="preserve">Ходатайство о продлении срока исполнения предписания рассматривается должностным лицом, вынесшим данное предписание, в течение трех рабочих дней с момента поступления. По результатам рассмотрения ходатайства выносится определение об удовлетворении ходатайства и продлении срока исполнения предписания или об отклонении </w:t>
      </w:r>
      <w:r w:rsidRPr="002264DA">
        <w:rPr>
          <w:szCs w:val="28"/>
        </w:rPr>
        <w:lastRenderedPageBreak/>
        <w:t>ходатайства и оставлении срока устранения нарушения земельного законодательства без изменения.</w:t>
      </w:r>
    </w:p>
    <w:p w:rsidR="002264DA" w:rsidRPr="002264DA" w:rsidRDefault="002264DA" w:rsidP="002264DA">
      <w:pPr>
        <w:tabs>
          <w:tab w:val="left" w:pos="1134"/>
        </w:tabs>
        <w:ind w:right="38"/>
        <w:jc w:val="both"/>
        <w:rPr>
          <w:szCs w:val="28"/>
        </w:rPr>
      </w:pPr>
      <w:r w:rsidRPr="002264DA">
        <w:rPr>
          <w:szCs w:val="28"/>
        </w:rPr>
        <w:t>Критерием принятия решения об удовлетворении ходатайства и продлении срока исполнения предписания является принятие нарушителем всех зависящих от него и предусмотренных нормативными правовыми актами Российской Федерации мер, необходимых для устранения выявленного нарушения.</w:t>
      </w:r>
    </w:p>
    <w:p w:rsidR="002264DA" w:rsidRPr="002264DA" w:rsidRDefault="002264DA" w:rsidP="002264DA">
      <w:pPr>
        <w:tabs>
          <w:tab w:val="left" w:pos="1134"/>
        </w:tabs>
        <w:ind w:right="38"/>
        <w:jc w:val="both"/>
        <w:rPr>
          <w:szCs w:val="28"/>
        </w:rPr>
      </w:pPr>
      <w:r w:rsidRPr="002264DA">
        <w:rPr>
          <w:szCs w:val="28"/>
        </w:rPr>
        <w:t>Критерием принятия решения об отклонении ходатайства и оставлении срока устранения нарушения земельного законодательства без изменения является непринятие нарушителем всех зависящих от него мер, необходимых для устранения выявленного нарушения.</w:t>
      </w:r>
    </w:p>
    <w:p w:rsidR="002264DA" w:rsidRPr="002264DA" w:rsidRDefault="002264DA" w:rsidP="002264DA">
      <w:pPr>
        <w:tabs>
          <w:tab w:val="left" w:pos="1134"/>
        </w:tabs>
        <w:ind w:right="38"/>
        <w:jc w:val="both"/>
        <w:rPr>
          <w:szCs w:val="28"/>
        </w:rPr>
      </w:pPr>
      <w:r w:rsidRPr="002264DA">
        <w:rPr>
          <w:szCs w:val="28"/>
        </w:rPr>
        <w:t>Ответственным за принятие решения об удовлетворении ходатайства и продлении срока исполнения предписания и решения об отклонении ходатайства и оставлении срока устранения нарушения земельного законодательства без изменения является уполномоченное должностное лицо Контрольного управления.</w:t>
      </w:r>
    </w:p>
    <w:p w:rsidR="002264DA" w:rsidRPr="002264DA" w:rsidRDefault="002264DA" w:rsidP="002264DA">
      <w:pPr>
        <w:tabs>
          <w:tab w:val="left" w:pos="1134"/>
        </w:tabs>
        <w:ind w:right="38"/>
        <w:jc w:val="both"/>
        <w:rPr>
          <w:szCs w:val="28"/>
        </w:rPr>
      </w:pPr>
      <w:r w:rsidRPr="002264DA">
        <w:rPr>
          <w:szCs w:val="28"/>
        </w:rPr>
        <w:t>В определении об отклонении ходатайства указываются причины, послужившие основанием для отклонения ходатайства.</w:t>
      </w:r>
    </w:p>
    <w:p w:rsidR="002264DA" w:rsidRPr="002264DA" w:rsidRDefault="002264DA" w:rsidP="002264DA">
      <w:pPr>
        <w:tabs>
          <w:tab w:val="left" w:pos="1134"/>
        </w:tabs>
        <w:ind w:right="38"/>
        <w:jc w:val="both"/>
        <w:rPr>
          <w:szCs w:val="28"/>
        </w:rPr>
      </w:pPr>
      <w:r w:rsidRPr="002264DA">
        <w:rPr>
          <w:szCs w:val="28"/>
        </w:rPr>
        <w:t xml:space="preserve">Копия вынесенного определения по результатам рассмотрения ходатайства вручается заявителю либо направляется заявителю заказным почтовым отправлением с уведомлением о вручении. </w:t>
      </w:r>
      <w:proofErr w:type="gramStart"/>
      <w:r w:rsidRPr="002264DA">
        <w:rPr>
          <w:szCs w:val="28"/>
        </w:rPr>
        <w:t>При наличии согласия проверяемого лица на осуществление взаимодействия в электронной форме в рамках муниципального контроля копия вынесенного определения по результатам рассмотрения ходатайства может быть направлена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гражданину, его уполномоченному представителю.</w:t>
      </w:r>
      <w:proofErr w:type="gramEnd"/>
    </w:p>
    <w:p w:rsidR="002264DA" w:rsidRPr="002264DA" w:rsidRDefault="002264DA" w:rsidP="002264DA">
      <w:pPr>
        <w:tabs>
          <w:tab w:val="left" w:pos="1134"/>
        </w:tabs>
        <w:ind w:right="38"/>
        <w:jc w:val="both"/>
        <w:rPr>
          <w:szCs w:val="28"/>
        </w:rPr>
      </w:pPr>
      <w:r w:rsidRPr="002264DA">
        <w:rPr>
          <w:szCs w:val="28"/>
        </w:rPr>
        <w:t xml:space="preserve"> По  истечению срока устранения нарушения земельного законодательства, установленного предписанием, издается распоряжение о проведении внеплановой проверки с целью определения факта устранения указанного нарушения.</w:t>
      </w:r>
    </w:p>
    <w:p w:rsidR="002264DA" w:rsidRPr="002264DA" w:rsidRDefault="002264DA" w:rsidP="002264DA">
      <w:pPr>
        <w:tabs>
          <w:tab w:val="left" w:pos="1134"/>
        </w:tabs>
        <w:ind w:right="38"/>
        <w:jc w:val="both"/>
        <w:rPr>
          <w:szCs w:val="28"/>
        </w:rPr>
      </w:pPr>
      <w:r w:rsidRPr="002264DA">
        <w:rPr>
          <w:szCs w:val="28"/>
        </w:rPr>
        <w:t>В случае выявления факта неисполнения предписания об устранении нарушения земельного законодательства должностное лицо, уполномоченное на проведение проверки:</w:t>
      </w:r>
    </w:p>
    <w:p w:rsidR="002264DA" w:rsidRPr="002264DA" w:rsidRDefault="002264DA" w:rsidP="002264DA">
      <w:pPr>
        <w:tabs>
          <w:tab w:val="left" w:pos="1134"/>
        </w:tabs>
        <w:ind w:right="38"/>
        <w:jc w:val="both"/>
        <w:rPr>
          <w:szCs w:val="28"/>
        </w:rPr>
      </w:pPr>
      <w:r w:rsidRPr="002264DA">
        <w:rPr>
          <w:szCs w:val="28"/>
        </w:rPr>
        <w:t>выдает правонарушителю новое предписание об устранении нарушения земельного законодательства;</w:t>
      </w:r>
    </w:p>
    <w:p w:rsidR="002264DA" w:rsidRPr="002264DA" w:rsidRDefault="002264DA" w:rsidP="002264DA">
      <w:pPr>
        <w:tabs>
          <w:tab w:val="left" w:pos="1134"/>
        </w:tabs>
        <w:ind w:right="38"/>
        <w:jc w:val="both"/>
        <w:rPr>
          <w:szCs w:val="28"/>
        </w:rPr>
      </w:pPr>
      <w:r w:rsidRPr="002264DA">
        <w:rPr>
          <w:szCs w:val="28"/>
        </w:rPr>
        <w:t>принимает решение о возбуждении дела об административном правонарушении, предусмотренном частью 1 статьи 19.5 КоАП.»</w:t>
      </w:r>
      <w:r w:rsidR="00FF023D">
        <w:rPr>
          <w:szCs w:val="28"/>
        </w:rPr>
        <w:t>.</w:t>
      </w:r>
    </w:p>
    <w:p w:rsidR="00806934" w:rsidRDefault="00416F58" w:rsidP="00806934">
      <w:pPr>
        <w:tabs>
          <w:tab w:val="left" w:pos="1134"/>
        </w:tabs>
        <w:ind w:right="38"/>
        <w:jc w:val="both"/>
        <w:rPr>
          <w:szCs w:val="28"/>
        </w:rPr>
      </w:pPr>
      <w:r>
        <w:rPr>
          <w:szCs w:val="28"/>
        </w:rPr>
        <w:t>2</w:t>
      </w:r>
      <w:r w:rsidR="00806934">
        <w:rPr>
          <w:szCs w:val="28"/>
        </w:rPr>
        <w:t>.  Опубликовать настоящее постановление в газете «Сергиевский вестник».</w:t>
      </w:r>
    </w:p>
    <w:p w:rsidR="00806934" w:rsidRDefault="00416F58" w:rsidP="00806934">
      <w:pPr>
        <w:ind w:right="38"/>
        <w:jc w:val="both"/>
        <w:rPr>
          <w:szCs w:val="28"/>
        </w:rPr>
      </w:pPr>
      <w:r>
        <w:rPr>
          <w:szCs w:val="28"/>
        </w:rPr>
        <w:t>3</w:t>
      </w:r>
      <w:r w:rsidR="00806934">
        <w:rPr>
          <w:szCs w:val="28"/>
        </w:rPr>
        <w:t xml:space="preserve">. Настоящее постановление вступает в </w:t>
      </w:r>
      <w:r w:rsidR="00806934" w:rsidRPr="00DE63FE">
        <w:rPr>
          <w:szCs w:val="28"/>
        </w:rPr>
        <w:t xml:space="preserve">силу </w:t>
      </w:r>
      <w:r w:rsidR="00D5333E">
        <w:rPr>
          <w:szCs w:val="28"/>
        </w:rPr>
        <w:t>со дня его официального опубликования</w:t>
      </w:r>
      <w:r w:rsidR="00806934">
        <w:rPr>
          <w:szCs w:val="28"/>
        </w:rPr>
        <w:t>.</w:t>
      </w:r>
    </w:p>
    <w:p w:rsidR="00806934" w:rsidRDefault="00416F58" w:rsidP="00806934">
      <w:pPr>
        <w:pStyle w:val="a3"/>
        <w:widowControl/>
        <w:tabs>
          <w:tab w:val="left" w:pos="284"/>
          <w:tab w:val="left" w:pos="709"/>
          <w:tab w:val="left" w:pos="851"/>
        </w:tabs>
        <w:ind w:right="38" w:firstLine="709"/>
        <w:rPr>
          <w:sz w:val="28"/>
          <w:szCs w:val="28"/>
        </w:rPr>
      </w:pPr>
      <w:r>
        <w:rPr>
          <w:sz w:val="28"/>
          <w:szCs w:val="28"/>
        </w:rPr>
        <w:lastRenderedPageBreak/>
        <w:t>4</w:t>
      </w:r>
      <w:r w:rsidR="00806934">
        <w:rPr>
          <w:sz w:val="28"/>
          <w:szCs w:val="28"/>
        </w:rPr>
        <w:t xml:space="preserve">. </w:t>
      </w:r>
      <w:proofErr w:type="gramStart"/>
      <w:r w:rsidR="00806934">
        <w:rPr>
          <w:sz w:val="28"/>
          <w:szCs w:val="28"/>
        </w:rPr>
        <w:t>Контроль за</w:t>
      </w:r>
      <w:proofErr w:type="gramEnd"/>
      <w:r w:rsidR="00806934">
        <w:rPr>
          <w:sz w:val="28"/>
          <w:szCs w:val="28"/>
        </w:rPr>
        <w:t xml:space="preserve"> вы</w:t>
      </w:r>
      <w:r w:rsidR="00806934" w:rsidRPr="00E04CD4">
        <w:rPr>
          <w:sz w:val="28"/>
          <w:szCs w:val="28"/>
        </w:rPr>
        <w:t xml:space="preserve">полнением настоящего </w:t>
      </w:r>
      <w:r w:rsidR="00806934">
        <w:rPr>
          <w:sz w:val="28"/>
          <w:szCs w:val="28"/>
        </w:rPr>
        <w:t>постановления</w:t>
      </w:r>
      <w:r w:rsidR="00806934" w:rsidRPr="00E04CD4">
        <w:rPr>
          <w:sz w:val="28"/>
          <w:szCs w:val="28"/>
        </w:rPr>
        <w:t xml:space="preserve"> возложить на</w:t>
      </w:r>
      <w:r w:rsidR="00806934">
        <w:rPr>
          <w:sz w:val="28"/>
          <w:szCs w:val="28"/>
        </w:rPr>
        <w:t xml:space="preserve"> </w:t>
      </w:r>
      <w:r w:rsidR="00806934" w:rsidRPr="00E04CD4">
        <w:rPr>
          <w:sz w:val="28"/>
          <w:szCs w:val="28"/>
        </w:rPr>
        <w:t xml:space="preserve">руководителя </w:t>
      </w:r>
      <w:r w:rsidR="00806934">
        <w:rPr>
          <w:sz w:val="28"/>
          <w:szCs w:val="28"/>
        </w:rPr>
        <w:t xml:space="preserve">Контрольного управления администрации </w:t>
      </w:r>
      <w:r w:rsidR="00806934" w:rsidRPr="00101A73">
        <w:rPr>
          <w:sz w:val="28"/>
          <w:szCs w:val="28"/>
        </w:rPr>
        <w:t>мун</w:t>
      </w:r>
      <w:r w:rsidR="00806934">
        <w:rPr>
          <w:sz w:val="28"/>
          <w:szCs w:val="28"/>
        </w:rPr>
        <w:t>иципального района Сергиевский Андреева А.А.</w:t>
      </w:r>
    </w:p>
    <w:p w:rsidR="00806934" w:rsidRDefault="00806934" w:rsidP="00806934">
      <w:pPr>
        <w:ind w:right="38"/>
        <w:rPr>
          <w:szCs w:val="28"/>
        </w:rPr>
      </w:pPr>
    </w:p>
    <w:p w:rsidR="00806934" w:rsidRDefault="00806934" w:rsidP="00806934">
      <w:pPr>
        <w:ind w:right="38"/>
        <w:rPr>
          <w:szCs w:val="28"/>
        </w:rPr>
      </w:pPr>
    </w:p>
    <w:p w:rsidR="00806934" w:rsidRDefault="00806934" w:rsidP="00806934">
      <w:pPr>
        <w:ind w:right="38"/>
        <w:rPr>
          <w:szCs w:val="28"/>
        </w:rPr>
      </w:pPr>
    </w:p>
    <w:p w:rsidR="00806934" w:rsidRDefault="00806934" w:rsidP="00806934">
      <w:pPr>
        <w:ind w:right="38"/>
        <w:rPr>
          <w:szCs w:val="28"/>
        </w:rPr>
      </w:pPr>
    </w:p>
    <w:p w:rsidR="00806934" w:rsidRDefault="00806934" w:rsidP="00806934">
      <w:pPr>
        <w:ind w:right="38"/>
        <w:rPr>
          <w:szCs w:val="28"/>
        </w:rPr>
      </w:pPr>
    </w:p>
    <w:p w:rsidR="00806934" w:rsidRDefault="00806934" w:rsidP="00806934">
      <w:pPr>
        <w:ind w:right="38" w:firstLine="0"/>
        <w:rPr>
          <w:szCs w:val="28"/>
        </w:rPr>
      </w:pPr>
      <w:r w:rsidRPr="00101A73">
        <w:rPr>
          <w:szCs w:val="28"/>
        </w:rPr>
        <w:t>Глав</w:t>
      </w:r>
      <w:r>
        <w:rPr>
          <w:szCs w:val="28"/>
        </w:rPr>
        <w:t xml:space="preserve">а муниципального района </w:t>
      </w:r>
      <w:r w:rsidRPr="00101A73">
        <w:rPr>
          <w:szCs w:val="28"/>
        </w:rPr>
        <w:t xml:space="preserve">Сергиевский </w:t>
      </w:r>
      <w:r>
        <w:rPr>
          <w:szCs w:val="28"/>
        </w:rPr>
        <w:t xml:space="preserve">                                </w:t>
      </w:r>
      <w:r w:rsidRPr="00101A73">
        <w:rPr>
          <w:szCs w:val="28"/>
        </w:rPr>
        <w:t>А.</w:t>
      </w:r>
      <w:r>
        <w:rPr>
          <w:szCs w:val="28"/>
        </w:rPr>
        <w:t xml:space="preserve"> А. Веселов</w:t>
      </w:r>
    </w:p>
    <w:p w:rsidR="00806934" w:rsidRDefault="00806934" w:rsidP="00806934">
      <w:pPr>
        <w:ind w:right="38" w:firstLine="0"/>
        <w:rPr>
          <w:szCs w:val="28"/>
        </w:rPr>
      </w:pPr>
    </w:p>
    <w:p w:rsidR="00806934" w:rsidRDefault="00806934" w:rsidP="00806934">
      <w:pPr>
        <w:ind w:right="38" w:firstLine="0"/>
        <w:rPr>
          <w:szCs w:val="28"/>
        </w:rPr>
      </w:pPr>
    </w:p>
    <w:p w:rsidR="00806934" w:rsidRDefault="00806934" w:rsidP="00806934">
      <w:pPr>
        <w:ind w:right="38" w:firstLine="0"/>
        <w:rPr>
          <w:szCs w:val="28"/>
        </w:rPr>
      </w:pPr>
    </w:p>
    <w:p w:rsidR="00806934" w:rsidRDefault="00806934" w:rsidP="00806934">
      <w:pPr>
        <w:ind w:right="38" w:firstLine="0"/>
        <w:rPr>
          <w:szCs w:val="28"/>
        </w:rPr>
      </w:pPr>
    </w:p>
    <w:p w:rsidR="00806934" w:rsidRDefault="00806934" w:rsidP="00806934">
      <w:pPr>
        <w:ind w:right="38" w:firstLine="0"/>
        <w:rPr>
          <w:szCs w:val="28"/>
        </w:rPr>
      </w:pPr>
    </w:p>
    <w:p w:rsidR="00806934" w:rsidRDefault="00806934" w:rsidP="00806934">
      <w:pPr>
        <w:ind w:right="38" w:firstLine="0"/>
        <w:rPr>
          <w:szCs w:val="28"/>
        </w:rPr>
      </w:pPr>
    </w:p>
    <w:p w:rsidR="00806934" w:rsidRDefault="00806934" w:rsidP="00806934">
      <w:pPr>
        <w:ind w:right="38" w:firstLine="0"/>
        <w:rPr>
          <w:szCs w:val="28"/>
        </w:rPr>
      </w:pPr>
    </w:p>
    <w:p w:rsidR="00806934" w:rsidRDefault="00806934" w:rsidP="00806934">
      <w:pPr>
        <w:ind w:right="38" w:firstLine="0"/>
        <w:rPr>
          <w:szCs w:val="28"/>
        </w:rPr>
      </w:pPr>
    </w:p>
    <w:p w:rsidR="00806934" w:rsidRDefault="00806934" w:rsidP="00806934">
      <w:pPr>
        <w:ind w:right="38" w:firstLine="0"/>
        <w:rPr>
          <w:szCs w:val="28"/>
        </w:rPr>
      </w:pPr>
    </w:p>
    <w:p w:rsidR="00806934" w:rsidRDefault="00806934" w:rsidP="00806934">
      <w:pPr>
        <w:ind w:right="38" w:firstLine="0"/>
        <w:rPr>
          <w:szCs w:val="28"/>
        </w:rPr>
      </w:pPr>
    </w:p>
    <w:p w:rsidR="00806934" w:rsidRDefault="00806934" w:rsidP="00806934">
      <w:pPr>
        <w:ind w:right="38" w:firstLine="0"/>
        <w:rPr>
          <w:szCs w:val="28"/>
        </w:rPr>
      </w:pPr>
    </w:p>
    <w:p w:rsidR="00806934" w:rsidRDefault="00806934" w:rsidP="00806934">
      <w:pPr>
        <w:ind w:right="38" w:firstLine="0"/>
        <w:rPr>
          <w:szCs w:val="28"/>
        </w:rPr>
      </w:pPr>
    </w:p>
    <w:p w:rsidR="00806934" w:rsidRDefault="00806934" w:rsidP="00806934">
      <w:pPr>
        <w:ind w:right="38" w:firstLine="0"/>
        <w:rPr>
          <w:szCs w:val="28"/>
        </w:rPr>
      </w:pPr>
    </w:p>
    <w:p w:rsidR="00806934" w:rsidRDefault="00806934" w:rsidP="00806934">
      <w:pPr>
        <w:ind w:right="38" w:firstLine="0"/>
        <w:rPr>
          <w:szCs w:val="28"/>
        </w:rPr>
      </w:pPr>
    </w:p>
    <w:p w:rsidR="00806934" w:rsidRDefault="00806934" w:rsidP="00806934">
      <w:pPr>
        <w:ind w:right="38" w:firstLine="0"/>
        <w:rPr>
          <w:szCs w:val="28"/>
        </w:rPr>
      </w:pPr>
    </w:p>
    <w:p w:rsidR="00806934" w:rsidRDefault="00806934" w:rsidP="00806934">
      <w:pPr>
        <w:ind w:right="38" w:firstLine="0"/>
        <w:rPr>
          <w:szCs w:val="28"/>
        </w:rPr>
      </w:pPr>
    </w:p>
    <w:p w:rsidR="00806934" w:rsidRDefault="00806934" w:rsidP="00806934">
      <w:pPr>
        <w:ind w:right="38" w:firstLine="0"/>
        <w:rPr>
          <w:szCs w:val="28"/>
        </w:rPr>
      </w:pPr>
    </w:p>
    <w:p w:rsidR="00806934" w:rsidRDefault="00806934" w:rsidP="00806934">
      <w:pPr>
        <w:ind w:right="38" w:firstLine="0"/>
        <w:rPr>
          <w:szCs w:val="28"/>
        </w:rPr>
      </w:pPr>
    </w:p>
    <w:p w:rsidR="00806934" w:rsidRDefault="00806934" w:rsidP="00806934">
      <w:pPr>
        <w:ind w:right="38" w:firstLine="0"/>
        <w:rPr>
          <w:szCs w:val="28"/>
        </w:rPr>
      </w:pPr>
    </w:p>
    <w:p w:rsidR="00806934" w:rsidRDefault="00806934" w:rsidP="00806934">
      <w:pPr>
        <w:ind w:right="38" w:firstLine="0"/>
        <w:rPr>
          <w:szCs w:val="28"/>
        </w:rPr>
      </w:pPr>
    </w:p>
    <w:p w:rsidR="00806934" w:rsidRDefault="00806934" w:rsidP="00806934">
      <w:pPr>
        <w:ind w:right="38" w:firstLine="0"/>
        <w:rPr>
          <w:szCs w:val="28"/>
        </w:rPr>
      </w:pPr>
    </w:p>
    <w:p w:rsidR="00806934" w:rsidRPr="00416F58" w:rsidRDefault="00416F58" w:rsidP="00806934">
      <w:pPr>
        <w:ind w:right="38" w:firstLine="0"/>
        <w:rPr>
          <w:sz w:val="24"/>
          <w:szCs w:val="24"/>
        </w:rPr>
      </w:pPr>
      <w:r w:rsidRPr="00416F58">
        <w:rPr>
          <w:sz w:val="24"/>
          <w:szCs w:val="24"/>
        </w:rPr>
        <w:t xml:space="preserve">Т.С. </w:t>
      </w:r>
      <w:proofErr w:type="spellStart"/>
      <w:r w:rsidRPr="00416F58">
        <w:rPr>
          <w:sz w:val="24"/>
          <w:szCs w:val="24"/>
        </w:rPr>
        <w:t>Самохвалова</w:t>
      </w:r>
      <w:proofErr w:type="spellEnd"/>
    </w:p>
    <w:p w:rsidR="00806934" w:rsidRDefault="00806934" w:rsidP="00806934">
      <w:pPr>
        <w:ind w:right="38" w:firstLine="0"/>
        <w:rPr>
          <w:szCs w:val="28"/>
        </w:rPr>
      </w:pPr>
    </w:p>
    <w:p w:rsidR="00806934" w:rsidRDefault="00806934" w:rsidP="00BA39E1">
      <w:pPr>
        <w:ind w:firstLine="4820"/>
        <w:rPr>
          <w:szCs w:val="28"/>
        </w:rPr>
      </w:pPr>
    </w:p>
    <w:p w:rsidR="00C65FD0" w:rsidRDefault="00C65FD0"/>
    <w:sectPr w:rsidR="00C65FD0" w:rsidSect="00826504">
      <w:pgSz w:w="11906" w:h="16838" w:code="9"/>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9E1"/>
    <w:rsid w:val="001F5B00"/>
    <w:rsid w:val="001F705C"/>
    <w:rsid w:val="002264DA"/>
    <w:rsid w:val="00325C3B"/>
    <w:rsid w:val="003357B8"/>
    <w:rsid w:val="0039297F"/>
    <w:rsid w:val="00416F58"/>
    <w:rsid w:val="0044353A"/>
    <w:rsid w:val="00481402"/>
    <w:rsid w:val="00591D35"/>
    <w:rsid w:val="006179EE"/>
    <w:rsid w:val="00806934"/>
    <w:rsid w:val="00826504"/>
    <w:rsid w:val="009937B8"/>
    <w:rsid w:val="00BA39E1"/>
    <w:rsid w:val="00C65FD0"/>
    <w:rsid w:val="00C842F2"/>
    <w:rsid w:val="00D1154C"/>
    <w:rsid w:val="00D5333E"/>
    <w:rsid w:val="00FF02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9E1"/>
  </w:style>
  <w:style w:type="paragraph" w:styleId="1">
    <w:name w:val="heading 1"/>
    <w:basedOn w:val="a"/>
    <w:next w:val="a"/>
    <w:link w:val="10"/>
    <w:qFormat/>
    <w:rsid w:val="00806934"/>
    <w:pPr>
      <w:keepNext/>
      <w:ind w:firstLine="0"/>
      <w:outlineLvl w:val="0"/>
    </w:pPr>
    <w:rPr>
      <w:rFonts w:eastAsia="Times New Roman" w:cs="Times New Roman"/>
      <w:szCs w:val="20"/>
      <w:lang w:eastAsia="ru-RU"/>
    </w:rPr>
  </w:style>
  <w:style w:type="paragraph" w:styleId="5">
    <w:name w:val="heading 5"/>
    <w:basedOn w:val="a"/>
    <w:next w:val="a"/>
    <w:link w:val="50"/>
    <w:uiPriority w:val="9"/>
    <w:semiHidden/>
    <w:unhideWhenUsed/>
    <w:qFormat/>
    <w:rsid w:val="0044353A"/>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BA39E1"/>
    <w:pPr>
      <w:widowControl w:val="0"/>
      <w:autoSpaceDE w:val="0"/>
      <w:autoSpaceDN w:val="0"/>
      <w:ind w:firstLine="0"/>
    </w:pPr>
    <w:rPr>
      <w:rFonts w:ascii="Courier New" w:eastAsia="Times New Roman" w:hAnsi="Courier New" w:cs="Courier New"/>
      <w:sz w:val="20"/>
      <w:szCs w:val="20"/>
      <w:lang w:eastAsia="ru-RU"/>
    </w:rPr>
  </w:style>
  <w:style w:type="paragraph" w:customStyle="1" w:styleId="ConsPlusNormal">
    <w:name w:val="ConsPlusNormal"/>
    <w:rsid w:val="00BA39E1"/>
    <w:pPr>
      <w:widowControl w:val="0"/>
      <w:autoSpaceDE w:val="0"/>
      <w:autoSpaceDN w:val="0"/>
      <w:ind w:firstLine="0"/>
    </w:pPr>
    <w:rPr>
      <w:rFonts w:ascii="Calibri" w:eastAsia="Times New Roman" w:hAnsi="Calibri" w:cs="Calibri"/>
      <w:sz w:val="22"/>
      <w:szCs w:val="20"/>
      <w:lang w:eastAsia="ru-RU"/>
    </w:rPr>
  </w:style>
  <w:style w:type="character" w:customStyle="1" w:styleId="10">
    <w:name w:val="Заголовок 1 Знак"/>
    <w:basedOn w:val="a0"/>
    <w:link w:val="1"/>
    <w:rsid w:val="00806934"/>
    <w:rPr>
      <w:rFonts w:eastAsia="Times New Roman" w:cs="Times New Roman"/>
      <w:szCs w:val="20"/>
      <w:lang w:eastAsia="ru-RU"/>
    </w:rPr>
  </w:style>
  <w:style w:type="paragraph" w:styleId="a3">
    <w:name w:val="Body Text"/>
    <w:basedOn w:val="a"/>
    <w:link w:val="a4"/>
    <w:rsid w:val="00806934"/>
    <w:pPr>
      <w:widowControl w:val="0"/>
      <w:ind w:firstLine="0"/>
      <w:jc w:val="both"/>
    </w:pPr>
    <w:rPr>
      <w:rFonts w:eastAsia="Times New Roman" w:cs="Times New Roman"/>
      <w:snapToGrid w:val="0"/>
      <w:sz w:val="24"/>
      <w:szCs w:val="20"/>
      <w:lang w:eastAsia="ru-RU"/>
    </w:rPr>
  </w:style>
  <w:style w:type="character" w:customStyle="1" w:styleId="a4">
    <w:name w:val="Основной текст Знак"/>
    <w:basedOn w:val="a0"/>
    <w:link w:val="a3"/>
    <w:rsid w:val="00806934"/>
    <w:rPr>
      <w:rFonts w:eastAsia="Times New Roman" w:cs="Times New Roman"/>
      <w:snapToGrid w:val="0"/>
      <w:sz w:val="24"/>
      <w:szCs w:val="20"/>
      <w:lang w:eastAsia="ru-RU"/>
    </w:rPr>
  </w:style>
  <w:style w:type="character" w:customStyle="1" w:styleId="50">
    <w:name w:val="Заголовок 5 Знак"/>
    <w:basedOn w:val="a0"/>
    <w:link w:val="5"/>
    <w:uiPriority w:val="9"/>
    <w:semiHidden/>
    <w:rsid w:val="0044353A"/>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9E1"/>
  </w:style>
  <w:style w:type="paragraph" w:styleId="1">
    <w:name w:val="heading 1"/>
    <w:basedOn w:val="a"/>
    <w:next w:val="a"/>
    <w:link w:val="10"/>
    <w:qFormat/>
    <w:rsid w:val="00806934"/>
    <w:pPr>
      <w:keepNext/>
      <w:ind w:firstLine="0"/>
      <w:outlineLvl w:val="0"/>
    </w:pPr>
    <w:rPr>
      <w:rFonts w:eastAsia="Times New Roman" w:cs="Times New Roman"/>
      <w:szCs w:val="20"/>
      <w:lang w:eastAsia="ru-RU"/>
    </w:rPr>
  </w:style>
  <w:style w:type="paragraph" w:styleId="5">
    <w:name w:val="heading 5"/>
    <w:basedOn w:val="a"/>
    <w:next w:val="a"/>
    <w:link w:val="50"/>
    <w:uiPriority w:val="9"/>
    <w:semiHidden/>
    <w:unhideWhenUsed/>
    <w:qFormat/>
    <w:rsid w:val="0044353A"/>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BA39E1"/>
    <w:pPr>
      <w:widowControl w:val="0"/>
      <w:autoSpaceDE w:val="0"/>
      <w:autoSpaceDN w:val="0"/>
      <w:ind w:firstLine="0"/>
    </w:pPr>
    <w:rPr>
      <w:rFonts w:ascii="Courier New" w:eastAsia="Times New Roman" w:hAnsi="Courier New" w:cs="Courier New"/>
      <w:sz w:val="20"/>
      <w:szCs w:val="20"/>
      <w:lang w:eastAsia="ru-RU"/>
    </w:rPr>
  </w:style>
  <w:style w:type="paragraph" w:customStyle="1" w:styleId="ConsPlusNormal">
    <w:name w:val="ConsPlusNormal"/>
    <w:rsid w:val="00BA39E1"/>
    <w:pPr>
      <w:widowControl w:val="0"/>
      <w:autoSpaceDE w:val="0"/>
      <w:autoSpaceDN w:val="0"/>
      <w:ind w:firstLine="0"/>
    </w:pPr>
    <w:rPr>
      <w:rFonts w:ascii="Calibri" w:eastAsia="Times New Roman" w:hAnsi="Calibri" w:cs="Calibri"/>
      <w:sz w:val="22"/>
      <w:szCs w:val="20"/>
      <w:lang w:eastAsia="ru-RU"/>
    </w:rPr>
  </w:style>
  <w:style w:type="character" w:customStyle="1" w:styleId="10">
    <w:name w:val="Заголовок 1 Знак"/>
    <w:basedOn w:val="a0"/>
    <w:link w:val="1"/>
    <w:rsid w:val="00806934"/>
    <w:rPr>
      <w:rFonts w:eastAsia="Times New Roman" w:cs="Times New Roman"/>
      <w:szCs w:val="20"/>
      <w:lang w:eastAsia="ru-RU"/>
    </w:rPr>
  </w:style>
  <w:style w:type="paragraph" w:styleId="a3">
    <w:name w:val="Body Text"/>
    <w:basedOn w:val="a"/>
    <w:link w:val="a4"/>
    <w:rsid w:val="00806934"/>
    <w:pPr>
      <w:widowControl w:val="0"/>
      <w:ind w:firstLine="0"/>
      <w:jc w:val="both"/>
    </w:pPr>
    <w:rPr>
      <w:rFonts w:eastAsia="Times New Roman" w:cs="Times New Roman"/>
      <w:snapToGrid w:val="0"/>
      <w:sz w:val="24"/>
      <w:szCs w:val="20"/>
      <w:lang w:eastAsia="ru-RU"/>
    </w:rPr>
  </w:style>
  <w:style w:type="character" w:customStyle="1" w:styleId="a4">
    <w:name w:val="Основной текст Знак"/>
    <w:basedOn w:val="a0"/>
    <w:link w:val="a3"/>
    <w:rsid w:val="00806934"/>
    <w:rPr>
      <w:rFonts w:eastAsia="Times New Roman" w:cs="Times New Roman"/>
      <w:snapToGrid w:val="0"/>
      <w:sz w:val="24"/>
      <w:szCs w:val="20"/>
      <w:lang w:eastAsia="ru-RU"/>
    </w:rPr>
  </w:style>
  <w:style w:type="character" w:customStyle="1" w:styleId="50">
    <w:name w:val="Заголовок 5 Знак"/>
    <w:basedOn w:val="a0"/>
    <w:link w:val="5"/>
    <w:uiPriority w:val="9"/>
    <w:semiHidden/>
    <w:rsid w:val="0044353A"/>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0.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969</Words>
  <Characters>5526</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2021-02-01T11:40:00Z</dcterms:created>
  <dcterms:modified xsi:type="dcterms:W3CDTF">2021-03-02T13:08:00Z</dcterms:modified>
</cp:coreProperties>
</file>